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10C4DE" w14:textId="1B7B62E7" w:rsidR="00572355" w:rsidRPr="00EB2779" w:rsidRDefault="00572355" w:rsidP="00EB2779">
      <w:pPr>
        <w:shd w:val="clear" w:color="auto" w:fill="FFFFFF"/>
        <w:spacing w:after="0" w:line="360" w:lineRule="auto"/>
        <w:ind w:firstLine="375"/>
        <w:jc w:val="right"/>
        <w:rPr>
          <w:rFonts w:ascii="GHEA Grapalat" w:eastAsia="Times New Roman" w:hAnsi="GHEA Grapalat" w:cs="Calibri"/>
          <w:color w:val="333333"/>
          <w:sz w:val="24"/>
          <w:szCs w:val="24"/>
          <w:lang w:val="en-US" w:eastAsia="hy-AM"/>
        </w:rPr>
      </w:pPr>
      <w:proofErr w:type="spellStart"/>
      <w:r w:rsidRPr="00EB2779">
        <w:rPr>
          <w:rFonts w:ascii="GHEA Grapalat" w:eastAsia="Times New Roman" w:hAnsi="GHEA Grapalat" w:cs="Calibri"/>
          <w:color w:val="333333"/>
          <w:sz w:val="24"/>
          <w:szCs w:val="24"/>
          <w:lang w:val="en-US" w:eastAsia="hy-AM"/>
        </w:rPr>
        <w:t>Նախագիծ</w:t>
      </w:r>
      <w:proofErr w:type="spellEnd"/>
      <w:r w:rsidRPr="00EB2779">
        <w:rPr>
          <w:rFonts w:ascii="GHEA Grapalat" w:eastAsia="Times New Roman" w:hAnsi="GHEA Grapalat" w:cs="Calibri"/>
          <w:color w:val="333333"/>
          <w:sz w:val="24"/>
          <w:szCs w:val="24"/>
          <w:lang w:val="en-US" w:eastAsia="hy-AM"/>
        </w:rPr>
        <w:t xml:space="preserve"> </w:t>
      </w:r>
    </w:p>
    <w:p w14:paraId="3FA164FA" w14:textId="0E23B626" w:rsidR="00572355" w:rsidRPr="00EB2779" w:rsidRDefault="00C55E5A" w:rsidP="00EB2779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Calibri"/>
          <w:b/>
          <w:bCs/>
          <w:color w:val="333333"/>
          <w:sz w:val="24"/>
          <w:szCs w:val="24"/>
          <w:lang w:val="en-US" w:eastAsia="hy-AM"/>
        </w:rPr>
      </w:pPr>
      <w:r w:rsidRPr="00EB2779">
        <w:rPr>
          <w:rFonts w:ascii="GHEA Grapalat" w:eastAsia="Times New Roman" w:hAnsi="GHEA Grapalat" w:cs="Calibri"/>
          <w:b/>
          <w:bCs/>
          <w:color w:val="333333"/>
          <w:sz w:val="24"/>
          <w:szCs w:val="24"/>
          <w:lang w:val="en-US" w:eastAsia="hy-AM"/>
        </w:rPr>
        <w:t>ՀԱՅԱՍՏԱՆԻ ՀԱՆՐԱՊԵՏՈՒԹՅԱՆ</w:t>
      </w:r>
    </w:p>
    <w:p w14:paraId="1985EA8F" w14:textId="58316ED4" w:rsidR="00572355" w:rsidRPr="00EB2779" w:rsidRDefault="00C55E5A" w:rsidP="00EB2779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Calibri"/>
          <w:b/>
          <w:bCs/>
          <w:color w:val="333333"/>
          <w:sz w:val="24"/>
          <w:szCs w:val="24"/>
          <w:lang w:val="en-US" w:eastAsia="hy-AM"/>
        </w:rPr>
      </w:pPr>
      <w:r w:rsidRPr="00EB2779">
        <w:rPr>
          <w:rFonts w:ascii="GHEA Grapalat" w:eastAsia="Times New Roman" w:hAnsi="GHEA Grapalat" w:cs="Calibri"/>
          <w:b/>
          <w:bCs/>
          <w:color w:val="333333"/>
          <w:sz w:val="24"/>
          <w:szCs w:val="24"/>
          <w:lang w:val="en-US" w:eastAsia="hy-AM"/>
        </w:rPr>
        <w:t>ՕՐԵՆՔԸ</w:t>
      </w:r>
    </w:p>
    <w:p w14:paraId="7B75B0E0" w14:textId="77777777" w:rsidR="00C55E5A" w:rsidRPr="00EB2779" w:rsidRDefault="00C55E5A" w:rsidP="00EB2779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Calibri"/>
          <w:b/>
          <w:bCs/>
          <w:color w:val="333333"/>
          <w:sz w:val="24"/>
          <w:szCs w:val="24"/>
          <w:lang w:val="en-US" w:eastAsia="hy-AM"/>
        </w:rPr>
      </w:pPr>
    </w:p>
    <w:p w14:paraId="5880434D" w14:textId="6EA60289" w:rsidR="00572355" w:rsidRPr="00EB2779" w:rsidRDefault="00C55E5A" w:rsidP="00EB2779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Calibri"/>
          <w:b/>
          <w:bCs/>
          <w:color w:val="333333"/>
          <w:sz w:val="24"/>
          <w:szCs w:val="24"/>
          <w:lang w:val="en-US" w:eastAsia="hy-AM"/>
        </w:rPr>
      </w:pPr>
      <w:r w:rsidRPr="00EB2779">
        <w:rPr>
          <w:rFonts w:ascii="GHEA Grapalat" w:eastAsia="Times New Roman" w:hAnsi="GHEA Grapalat" w:cs="Calibri"/>
          <w:b/>
          <w:bCs/>
          <w:color w:val="333333"/>
          <w:sz w:val="24"/>
          <w:szCs w:val="24"/>
          <w:lang w:val="en-US" w:eastAsia="hy-AM"/>
        </w:rPr>
        <w:t>«ՀԱՇՄԱՆԴԱՄՈՒԹՅՈՒՆ ՈՒՆԵՆՑՈՂ ԱՆՁԱՆՑ ԻՐԱՎՈՒՆՔՆԵՐԻ ՊԱՇՏՊԱՆՈՒԹՅԱՆ ՄԱՍԻՆ» ՕՐԵՆՔՈՒՄ ՓՈՓՈԽՈՒԹՅՈՒՆՆԵՐ ԿԱՏԱՐԵԼՈՒ ՄԱՍԻՆ</w:t>
      </w:r>
    </w:p>
    <w:p w14:paraId="5A0EFACD" w14:textId="77777777" w:rsidR="00C55E5A" w:rsidRPr="00EB2779" w:rsidRDefault="00C55E5A" w:rsidP="00EB2779">
      <w:pPr>
        <w:shd w:val="clear" w:color="auto" w:fill="FFFFFF"/>
        <w:spacing w:after="0" w:line="360" w:lineRule="auto"/>
        <w:ind w:firstLine="375"/>
        <w:jc w:val="center"/>
        <w:rPr>
          <w:rFonts w:ascii="GHEA Grapalat" w:eastAsia="Times New Roman" w:hAnsi="GHEA Grapalat" w:cs="Calibri"/>
          <w:color w:val="333333"/>
          <w:sz w:val="24"/>
          <w:szCs w:val="24"/>
          <w:lang w:val="en-US" w:eastAsia="hy-AM"/>
        </w:rPr>
      </w:pPr>
    </w:p>
    <w:p w14:paraId="67885594" w14:textId="1D69736F" w:rsidR="00572355" w:rsidRPr="00EB2779" w:rsidRDefault="00C55E5A" w:rsidP="00EB2779">
      <w:pPr>
        <w:shd w:val="clear" w:color="auto" w:fill="FFFFFF"/>
        <w:spacing w:after="0" w:line="360" w:lineRule="auto"/>
        <w:ind w:firstLine="375"/>
        <w:rPr>
          <w:rFonts w:ascii="GHEA Grapalat" w:eastAsia="Times New Roman" w:hAnsi="GHEA Grapalat" w:cs="Calibri"/>
          <w:color w:val="333333"/>
          <w:sz w:val="24"/>
          <w:szCs w:val="24"/>
          <w:lang w:eastAsia="hy-AM"/>
        </w:rPr>
      </w:pPr>
      <w:r w:rsidRPr="00EB2779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lang w:eastAsia="hy-AM"/>
        </w:rPr>
        <w:t>Հոդված 1.</w:t>
      </w:r>
      <w:r w:rsidRPr="00EB2779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hy-AM"/>
        </w:rPr>
        <w:t> </w:t>
      </w:r>
      <w:r w:rsidRPr="00EB2779">
        <w:rPr>
          <w:rFonts w:ascii="GHEA Grapalat" w:eastAsia="Times New Roman" w:hAnsi="GHEA Grapalat" w:cs="Times New Roman"/>
          <w:color w:val="000000"/>
          <w:sz w:val="24"/>
          <w:szCs w:val="24"/>
          <w:lang w:eastAsia="hy-AM"/>
        </w:rPr>
        <w:t xml:space="preserve">«Հաշմանդամություն ունեցող անձանց իրավունքների մասին» 2021 թվականի մայիսի 5-ի ՀՕ-194-Ն օրենքի (այսուհետ՝ Օրենք) 15-րդ հոդվածի՝ </w:t>
      </w:r>
    </w:p>
    <w:p w14:paraId="04BE9281" w14:textId="054FCEEF" w:rsidR="000C5119" w:rsidRPr="00EB2779" w:rsidRDefault="000C5119" w:rsidP="00EB2779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</w:pPr>
      <w:r w:rsidRPr="00EB2779">
        <w:rPr>
          <w:rFonts w:ascii="GHEA Grapalat" w:eastAsia="Times New Roman" w:hAnsi="GHEA Grapalat" w:cs="Calibri"/>
          <w:color w:val="333333"/>
          <w:sz w:val="24"/>
          <w:szCs w:val="24"/>
          <w:lang w:eastAsia="hy-AM"/>
        </w:rPr>
        <w:t xml:space="preserve">4-րդ մասում </w:t>
      </w:r>
      <w:r w:rsidR="00C55E5A" w:rsidRPr="00EB2779">
        <w:rPr>
          <w:rFonts w:ascii="GHEA Grapalat" w:eastAsia="Times New Roman" w:hAnsi="GHEA Grapalat" w:cs="Calibri"/>
          <w:color w:val="333333"/>
          <w:sz w:val="24"/>
          <w:szCs w:val="24"/>
          <w:lang w:eastAsia="hy-AM"/>
        </w:rPr>
        <w:t>«</w:t>
      </w:r>
      <w:r w:rsidR="005B1CF1" w:rsidRPr="00EB2779">
        <w:rPr>
          <w:rFonts w:ascii="GHEA Grapalat" w:eastAsia="Times New Roman" w:hAnsi="GHEA Grapalat" w:cs="Calibri"/>
          <w:color w:val="333333"/>
          <w:sz w:val="24"/>
          <w:szCs w:val="24"/>
          <w:lang w:eastAsia="hy-AM"/>
        </w:rPr>
        <w:t>օգտվում են</w:t>
      </w:r>
      <w:r w:rsidR="00C55E5A" w:rsidRPr="00EB2779">
        <w:rPr>
          <w:rFonts w:ascii="GHEA Grapalat" w:eastAsia="Times New Roman" w:hAnsi="GHEA Grapalat" w:cs="Calibri"/>
          <w:color w:val="333333"/>
          <w:sz w:val="24"/>
          <w:szCs w:val="24"/>
          <w:lang w:eastAsia="hy-AM"/>
        </w:rPr>
        <w:t>»</w:t>
      </w:r>
      <w:r w:rsidR="005B1CF1" w:rsidRPr="00EB2779">
        <w:rPr>
          <w:rFonts w:ascii="GHEA Grapalat" w:eastAsia="Times New Roman" w:hAnsi="GHEA Grapalat" w:cs="Calibri"/>
          <w:color w:val="333333"/>
          <w:sz w:val="24"/>
          <w:szCs w:val="24"/>
          <w:lang w:eastAsia="hy-AM"/>
        </w:rPr>
        <w:t xml:space="preserve"> </w:t>
      </w:r>
      <w:r w:rsidR="00A86BDA" w:rsidRPr="00EB2779">
        <w:rPr>
          <w:rFonts w:ascii="GHEA Grapalat" w:eastAsia="Times New Roman" w:hAnsi="GHEA Grapalat" w:cs="Calibri"/>
          <w:color w:val="333333"/>
          <w:sz w:val="24"/>
          <w:szCs w:val="24"/>
          <w:lang w:eastAsia="hy-AM"/>
        </w:rPr>
        <w:t xml:space="preserve">բառերից հետո շարադրել հետևյալ խմբագրությամբ՝ </w:t>
      </w:r>
      <w:r w:rsidRPr="00EB2779">
        <w:rPr>
          <w:rFonts w:ascii="GHEA Grapalat" w:eastAsia="Times New Roman" w:hAnsi="GHEA Grapalat" w:cs="Calibri"/>
          <w:color w:val="333333"/>
          <w:sz w:val="24"/>
          <w:szCs w:val="24"/>
          <w:lang w:eastAsia="hy-AM"/>
        </w:rPr>
        <w:t xml:space="preserve"> </w:t>
      </w:r>
    </w:p>
    <w:p w14:paraId="4B96DC91" w14:textId="760E17C5" w:rsidR="00A86BDA" w:rsidRPr="00EB2779" w:rsidRDefault="00A86BDA" w:rsidP="00EB2779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</w:pPr>
      <w:r w:rsidRPr="00EB2779"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  <w:t xml:space="preserve">«պետական, հանրային և հավատարմագրված ոչ պետական մասնագիտական և բարձրագույն ուսումնական հաստատություններ ընդունվելու նախապատվության </w:t>
      </w:r>
      <w:bookmarkStart w:id="0" w:name="_GoBack"/>
      <w:bookmarkEnd w:id="0"/>
      <w:r w:rsidRPr="00EB2779"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  <w:t>(առաջնահերթության) իրավունքից:».</w:t>
      </w:r>
    </w:p>
    <w:p w14:paraId="0B9980F1" w14:textId="1605885C" w:rsidR="005B1CF1" w:rsidRPr="00EB2779" w:rsidRDefault="005B1CF1" w:rsidP="00EB2779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</w:pPr>
      <w:r w:rsidRPr="00EB2779"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  <w:t>5-րդ</w:t>
      </w:r>
      <w:r w:rsidR="00A10F23" w:rsidRPr="00EB2779"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  <w:t xml:space="preserve">, </w:t>
      </w:r>
      <w:r w:rsidR="003C3747" w:rsidRPr="00EB2779"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  <w:t>6-րդ</w:t>
      </w:r>
      <w:r w:rsidR="00A10F23" w:rsidRPr="00EB2779"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  <w:t xml:space="preserve"> և 8-րդ</w:t>
      </w:r>
      <w:r w:rsidR="003C3747" w:rsidRPr="00EB2779"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  <w:t xml:space="preserve"> </w:t>
      </w:r>
      <w:r w:rsidRPr="00EB2779"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  <w:t>մաս</w:t>
      </w:r>
      <w:r w:rsidR="003C3747" w:rsidRPr="00EB2779"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  <w:t>եր</w:t>
      </w:r>
      <w:r w:rsidRPr="00EB2779"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  <w:t>ում «նախնական մասնագիտական (արհեստագործական), պետական միջին» բառերը փոխարինել «</w:t>
      </w:r>
      <w:r w:rsidR="00A86BDA" w:rsidRPr="00EB2779"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  <w:t xml:space="preserve">և </w:t>
      </w:r>
      <w:r w:rsidRPr="00EB2779"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  <w:t>հանրային» բառ</w:t>
      </w:r>
      <w:r w:rsidR="00A86BDA" w:rsidRPr="00EB2779"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  <w:t>եր</w:t>
      </w:r>
      <w:r w:rsidRPr="00EB2779"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  <w:t>ով.</w:t>
      </w:r>
    </w:p>
    <w:p w14:paraId="1EC1B596" w14:textId="61CEBFE8" w:rsidR="00482E63" w:rsidRPr="00EB2779" w:rsidRDefault="00482E63" w:rsidP="00EB2779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</w:pPr>
      <w:r w:rsidRPr="00EB2779"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  <w:t xml:space="preserve"> 7-րդ մաս</w:t>
      </w:r>
      <w:r w:rsidR="00EB6916"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  <w:t>ն</w:t>
      </w:r>
      <w:r w:rsidRPr="00EB2779"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  <w:t xml:space="preserve"> ուժը կորցրած ճանաչել.</w:t>
      </w:r>
    </w:p>
    <w:p w14:paraId="630919AB" w14:textId="7EDAB4E4" w:rsidR="00482E63" w:rsidRPr="00EB2779" w:rsidRDefault="00D95ABA" w:rsidP="00EB2779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</w:pPr>
      <w:r w:rsidRPr="00EB2779"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  <w:t>9-րդ մաս</w:t>
      </w:r>
      <w:r w:rsidR="00EB6916"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  <w:t>ը</w:t>
      </w:r>
      <w:r w:rsidRPr="00EB2779"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  <w:t xml:space="preserve"> շարադրել հետևյալ խմբագրությամբ՝ </w:t>
      </w:r>
    </w:p>
    <w:p w14:paraId="73E78702" w14:textId="6A27E623" w:rsidR="00410BD2" w:rsidRDefault="00EB2779" w:rsidP="00EB2779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</w:pPr>
      <w:r w:rsidRPr="00EB2779"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  <w:t>«</w:t>
      </w:r>
      <w:r w:rsidR="00D95ABA" w:rsidRPr="00EB2779"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  <w:t xml:space="preserve">9. Սույն հոդվածի 5-րդ և 7-րդ մասերով սահմանված հիմքերով պետական և հանրային մասնագիտական, պետական և հավատարմագրված ոչ պետական բարձրագույն ուսումնական հաստատություններում ուսման վարձի փոխհատուցմամբ ուսուցանող՝ ֆունկցիոնալության ծանր և խորը աստիճանի սահմանափակում ունեցող անձինք </w:t>
      </w:r>
      <w:r w:rsidR="00D95ABA" w:rsidRPr="00415BD2"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  <w:t>ուսումնառության արդյունքներ</w:t>
      </w:r>
      <w:r w:rsidR="00EB6916" w:rsidRPr="00415BD2"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  <w:t>ն</w:t>
      </w:r>
      <w:r w:rsidR="00D95ABA" w:rsidRPr="00415BD2"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  <w:t xml:space="preserve"> </w:t>
      </w:r>
      <w:r w:rsidR="00CD71A2" w:rsidRPr="00415BD2"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  <w:t>առանց վերահանձնելու ձեռք բերելու</w:t>
      </w:r>
      <w:r w:rsidR="00CD71A2" w:rsidRPr="00EB6916"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  <w:t xml:space="preserve"> դեպքում ստանում են մասնակի </w:t>
      </w:r>
      <w:r w:rsidR="00D95ABA" w:rsidRPr="00EB6916"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  <w:t>կրթաթոշակ</w:t>
      </w:r>
      <w:r w:rsidR="00CD71A2" w:rsidRPr="00EB2779"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  <w:t>՝</w:t>
      </w:r>
      <w:r w:rsidR="00D95ABA" w:rsidRPr="00EB2779"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  <w:t xml:space="preserve"> ֆունկցիոնալության ծանր և խորը աստիճանի սահմանափակում ունենալու ամբողջ ժամանակահատվածում՝ անկախ ստացվող այլ նպաստներից, թոշակներից կամ այլ դրամական վճարումներից:</w:t>
      </w:r>
      <w:r w:rsidRPr="00EB2779"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  <w:t>»։</w:t>
      </w:r>
    </w:p>
    <w:p w14:paraId="1C31D64F" w14:textId="77777777" w:rsidR="0035085D" w:rsidRDefault="0035085D" w:rsidP="00EB2779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</w:pPr>
    </w:p>
    <w:p w14:paraId="700C52E8" w14:textId="0FC4695F" w:rsidR="0035085D" w:rsidRPr="0035085D" w:rsidRDefault="0035085D" w:rsidP="00EB2779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Arial"/>
          <w:b/>
          <w:color w:val="333333"/>
          <w:sz w:val="24"/>
          <w:szCs w:val="24"/>
          <w:lang w:eastAsia="hy-AM"/>
        </w:rPr>
      </w:pPr>
      <w:r w:rsidRPr="0035085D">
        <w:rPr>
          <w:rFonts w:ascii="GHEA Grapalat" w:eastAsia="Times New Roman" w:hAnsi="GHEA Grapalat" w:cs="Arial"/>
          <w:b/>
          <w:color w:val="333333"/>
          <w:sz w:val="24"/>
          <w:szCs w:val="24"/>
          <w:lang w:eastAsia="hy-AM"/>
        </w:rPr>
        <w:t>Հոդված 2.</w:t>
      </w:r>
    </w:p>
    <w:p w14:paraId="23D58E30" w14:textId="3EF767B8" w:rsidR="0035085D" w:rsidRPr="00EB2779" w:rsidRDefault="0035085D" w:rsidP="00EB2779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</w:pPr>
      <w:r>
        <w:rPr>
          <w:rFonts w:ascii="GHEA Grapalat" w:eastAsia="Times New Roman" w:hAnsi="GHEA Grapalat" w:cs="Arial"/>
          <w:color w:val="333333"/>
          <w:sz w:val="24"/>
          <w:szCs w:val="24"/>
          <w:lang w:eastAsia="hy-AM"/>
        </w:rPr>
        <w:t>Սույն օրենքն ուժի մեջ է մտնում պաշտոնական հրապարակման օրվան հաջորդող տասներորդ օրը:</w:t>
      </w:r>
    </w:p>
    <w:sectPr w:rsidR="0035085D" w:rsidRPr="00EB2779" w:rsidSect="00EB2779">
      <w:pgSz w:w="11906" w:h="16838"/>
      <w:pgMar w:top="851" w:right="849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D2171A"/>
    <w:multiLevelType w:val="hybridMultilevel"/>
    <w:tmpl w:val="C66EE680"/>
    <w:lvl w:ilvl="0" w:tplc="7F322414">
      <w:start w:val="1"/>
      <w:numFmt w:val="decimal"/>
      <w:lvlText w:val="%1)"/>
      <w:lvlJc w:val="left"/>
      <w:pPr>
        <w:ind w:left="735" w:hanging="360"/>
      </w:pPr>
      <w:rPr>
        <w:rFonts w:ascii="GHEA Grapalat" w:hAnsi="GHEA Grapalat" w:cs="Calibri" w:hint="default"/>
      </w:rPr>
    </w:lvl>
    <w:lvl w:ilvl="1" w:tplc="042B0019" w:tentative="1">
      <w:start w:val="1"/>
      <w:numFmt w:val="lowerLetter"/>
      <w:lvlText w:val="%2."/>
      <w:lvlJc w:val="left"/>
      <w:pPr>
        <w:ind w:left="1455" w:hanging="360"/>
      </w:pPr>
    </w:lvl>
    <w:lvl w:ilvl="2" w:tplc="042B001B" w:tentative="1">
      <w:start w:val="1"/>
      <w:numFmt w:val="lowerRoman"/>
      <w:lvlText w:val="%3."/>
      <w:lvlJc w:val="right"/>
      <w:pPr>
        <w:ind w:left="2175" w:hanging="180"/>
      </w:pPr>
    </w:lvl>
    <w:lvl w:ilvl="3" w:tplc="042B000F" w:tentative="1">
      <w:start w:val="1"/>
      <w:numFmt w:val="decimal"/>
      <w:lvlText w:val="%4."/>
      <w:lvlJc w:val="left"/>
      <w:pPr>
        <w:ind w:left="2895" w:hanging="360"/>
      </w:pPr>
    </w:lvl>
    <w:lvl w:ilvl="4" w:tplc="042B0019" w:tentative="1">
      <w:start w:val="1"/>
      <w:numFmt w:val="lowerLetter"/>
      <w:lvlText w:val="%5."/>
      <w:lvlJc w:val="left"/>
      <w:pPr>
        <w:ind w:left="3615" w:hanging="360"/>
      </w:pPr>
    </w:lvl>
    <w:lvl w:ilvl="5" w:tplc="042B001B" w:tentative="1">
      <w:start w:val="1"/>
      <w:numFmt w:val="lowerRoman"/>
      <w:lvlText w:val="%6."/>
      <w:lvlJc w:val="right"/>
      <w:pPr>
        <w:ind w:left="4335" w:hanging="180"/>
      </w:pPr>
    </w:lvl>
    <w:lvl w:ilvl="6" w:tplc="042B000F" w:tentative="1">
      <w:start w:val="1"/>
      <w:numFmt w:val="decimal"/>
      <w:lvlText w:val="%7."/>
      <w:lvlJc w:val="left"/>
      <w:pPr>
        <w:ind w:left="5055" w:hanging="360"/>
      </w:pPr>
    </w:lvl>
    <w:lvl w:ilvl="7" w:tplc="042B0019" w:tentative="1">
      <w:start w:val="1"/>
      <w:numFmt w:val="lowerLetter"/>
      <w:lvlText w:val="%8."/>
      <w:lvlJc w:val="left"/>
      <w:pPr>
        <w:ind w:left="5775" w:hanging="360"/>
      </w:pPr>
    </w:lvl>
    <w:lvl w:ilvl="8" w:tplc="042B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4A3"/>
    <w:rsid w:val="000C5119"/>
    <w:rsid w:val="0035085D"/>
    <w:rsid w:val="003C3747"/>
    <w:rsid w:val="00410BD2"/>
    <w:rsid w:val="00415BD2"/>
    <w:rsid w:val="00482E63"/>
    <w:rsid w:val="00572355"/>
    <w:rsid w:val="0059137B"/>
    <w:rsid w:val="005B1CF1"/>
    <w:rsid w:val="0064740D"/>
    <w:rsid w:val="00773A63"/>
    <w:rsid w:val="008F4306"/>
    <w:rsid w:val="009435C1"/>
    <w:rsid w:val="00A10F23"/>
    <w:rsid w:val="00A86BDA"/>
    <w:rsid w:val="00B714A3"/>
    <w:rsid w:val="00C55E5A"/>
    <w:rsid w:val="00C87155"/>
    <w:rsid w:val="00CD71A2"/>
    <w:rsid w:val="00D95ABA"/>
    <w:rsid w:val="00EB2779"/>
    <w:rsid w:val="00EB6916"/>
    <w:rsid w:val="00EC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058A1"/>
  <w15:chartTrackingRefBased/>
  <w15:docId w15:val="{59943D30-D72A-412B-9066-CF9A53521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43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y-AM"/>
    </w:rPr>
  </w:style>
  <w:style w:type="character" w:styleId="Strong">
    <w:name w:val="Strong"/>
    <w:basedOn w:val="DefaultParagraphFont"/>
    <w:uiPriority w:val="22"/>
    <w:qFormat/>
    <w:rsid w:val="009435C1"/>
    <w:rPr>
      <w:b/>
      <w:bCs/>
    </w:rPr>
  </w:style>
  <w:style w:type="paragraph" w:styleId="ListParagraph">
    <w:name w:val="List Paragraph"/>
    <w:basedOn w:val="Normal"/>
    <w:uiPriority w:val="34"/>
    <w:qFormat/>
    <w:rsid w:val="000C5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7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0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8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Aghbalyan</cp:lastModifiedBy>
  <cp:revision>2</cp:revision>
  <cp:lastPrinted>2026-01-19T15:39:00Z</cp:lastPrinted>
  <dcterms:created xsi:type="dcterms:W3CDTF">2026-01-30T20:02:00Z</dcterms:created>
  <dcterms:modified xsi:type="dcterms:W3CDTF">2026-01-30T20:02:00Z</dcterms:modified>
</cp:coreProperties>
</file>